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F6F" w:rsidRDefault="00125141" w:rsidP="00125141">
      <w:pPr>
        <w:jc w:val="center"/>
      </w:pPr>
      <w:r>
        <w:t xml:space="preserve">Cursus </w:t>
      </w:r>
      <w:proofErr w:type="spellStart"/>
      <w:r>
        <w:t>vroegsignalering</w:t>
      </w:r>
      <w:proofErr w:type="spellEnd"/>
      <w:r>
        <w:t xml:space="preserve"> van psychische stoornissen</w:t>
      </w:r>
    </w:p>
    <w:p w:rsidR="00125141" w:rsidRDefault="00125141" w:rsidP="00125141">
      <w:pPr>
        <w:jc w:val="center"/>
      </w:pPr>
      <w:r>
        <w:t>In de dagelijkse praktijk bij zwangere en pas bevallen vrouwen</w:t>
      </w:r>
    </w:p>
    <w:p w:rsidR="00125141" w:rsidRDefault="00125141" w:rsidP="00125141">
      <w:pPr>
        <w:jc w:val="center"/>
      </w:pPr>
    </w:p>
    <w:p w:rsidR="00125141" w:rsidRDefault="00125141">
      <w:r>
        <w:t>De tijd dat iemand zwanger is en bevalt is een bijzondere periode die samen kan gaan met gevoelens van geluk en blijdschap. Maar het is ook een periode waarin psychische klachten kunnen optreden. Uit onderzoek blijkt dat 1 op de 6 vrouwen tijdens en, of vlak na de bevalling psychische klachten heeft. Een fractie daarvan zoekt hulp.</w:t>
      </w:r>
    </w:p>
    <w:p w:rsidR="00125141" w:rsidRDefault="00125141">
      <w:r>
        <w:t xml:space="preserve">Steeds meer wordt duidelijk dat </w:t>
      </w:r>
      <w:proofErr w:type="spellStart"/>
      <w:r>
        <w:t>vroegsignalering</w:t>
      </w:r>
      <w:proofErr w:type="spellEnd"/>
      <w:r>
        <w:t xml:space="preserve"> en passende hulp een positief effect heeft op moeder en kind. </w:t>
      </w:r>
    </w:p>
    <w:p w:rsidR="00125141" w:rsidRDefault="00125141">
      <w:r>
        <w:t>In deze interactieve ééndaagse cursus voor hulpverleners die werken met zwangere en pas bevallen vrouwen leren jullie het volgende:</w:t>
      </w:r>
    </w:p>
    <w:p w:rsidR="00125141" w:rsidRDefault="00125141" w:rsidP="00125141">
      <w:pPr>
        <w:pStyle w:val="Lijstalinea"/>
        <w:numPr>
          <w:ilvl w:val="0"/>
          <w:numId w:val="1"/>
        </w:numPr>
      </w:pPr>
      <w:r>
        <w:t>Herkennen en erkennen van psychische klachten in de praktijk</w:t>
      </w:r>
    </w:p>
    <w:p w:rsidR="00125141" w:rsidRDefault="00125141" w:rsidP="00125141">
      <w:pPr>
        <w:pStyle w:val="Lijstalinea"/>
        <w:numPr>
          <w:ilvl w:val="0"/>
          <w:numId w:val="1"/>
        </w:numPr>
      </w:pPr>
      <w:r>
        <w:t>Het gebruik van screeningsinstrumenten</w:t>
      </w:r>
    </w:p>
    <w:p w:rsidR="00125141" w:rsidRDefault="00125141" w:rsidP="00125141">
      <w:pPr>
        <w:pStyle w:val="Lijstalinea"/>
        <w:numPr>
          <w:ilvl w:val="0"/>
          <w:numId w:val="1"/>
        </w:numPr>
      </w:pPr>
      <w:r>
        <w:t>Indicatiestelling en verantwoordelijkheden</w:t>
      </w:r>
    </w:p>
    <w:p w:rsidR="00125141" w:rsidRDefault="00125141" w:rsidP="00125141">
      <w:r>
        <w:t xml:space="preserve">Voor wie: verloskundigen, klinisch verloskundigen, </w:t>
      </w:r>
      <w:proofErr w:type="spellStart"/>
      <w:r>
        <w:t>poh</w:t>
      </w:r>
      <w:proofErr w:type="spellEnd"/>
      <w:r>
        <w:t>-ggz en verpleegkundigen</w:t>
      </w:r>
    </w:p>
    <w:p w:rsidR="00125141" w:rsidRDefault="00125141" w:rsidP="00125141">
      <w:r>
        <w:t xml:space="preserve">Door wie; de cursus wordt gehouden door Merith Cohen de Lara, </w:t>
      </w:r>
      <w:proofErr w:type="spellStart"/>
      <w:r>
        <w:t>gz</w:t>
      </w:r>
      <w:proofErr w:type="spellEnd"/>
      <w:r>
        <w:t xml:space="preserve">-psycholoog. Merith is oprichtster van Psyche en Zwangerschap. Een kennis en verwijscentrum voor </w:t>
      </w:r>
      <w:proofErr w:type="spellStart"/>
      <w:r>
        <w:t>gz</w:t>
      </w:r>
      <w:proofErr w:type="spellEnd"/>
      <w:r>
        <w:t xml:space="preserve">-psychologen. Zij heeft tevens vele jaren ervaring in het behandelen van zwangere en pas bevallen vrouwen in de generalistische </w:t>
      </w:r>
      <w:proofErr w:type="spellStart"/>
      <w:r>
        <w:t>basisggz</w:t>
      </w:r>
      <w:proofErr w:type="spellEnd"/>
      <w:r>
        <w:t xml:space="preserve">. </w:t>
      </w:r>
    </w:p>
    <w:p w:rsidR="00125141" w:rsidRDefault="00125141" w:rsidP="00125141">
      <w:r>
        <w:t>Accreditatie aangevraagd bij KNOV en LV POH GGZ, Nederlandse Vereniging voor Praktijkondersteuners en Verpleegkundigen &amp; verzorgenden Nederland.</w:t>
      </w:r>
    </w:p>
    <w:p w:rsidR="00125141" w:rsidRDefault="00125141" w:rsidP="00125141"/>
    <w:p w:rsidR="00125141" w:rsidRDefault="00125141" w:rsidP="00125141">
      <w:r>
        <w:t xml:space="preserve">Kosten: </w:t>
      </w:r>
      <w:r>
        <w:rPr>
          <w:rFonts w:cstheme="minorHAnsi"/>
        </w:rPr>
        <w:t>€</w:t>
      </w:r>
      <w:r>
        <w:t xml:space="preserve"> 250.- per deelnemer</w:t>
      </w:r>
    </w:p>
    <w:p w:rsidR="00125141" w:rsidRDefault="00CE6A7D" w:rsidP="00125141">
      <w:r>
        <w:t>Duur : 8 uur inclusief lu</w:t>
      </w:r>
      <w:r w:rsidR="00725604">
        <w:t>nch</w:t>
      </w:r>
    </w:p>
    <w:p w:rsidR="00725604" w:rsidRDefault="00725604" w:rsidP="00125141">
      <w:r>
        <w:t>Methode: interactief onderwijs met casuïstiek bespreking</w:t>
      </w:r>
      <w:bookmarkStart w:id="0" w:name="_GoBack"/>
      <w:bookmarkEnd w:id="0"/>
    </w:p>
    <w:p w:rsidR="00CE6A7D" w:rsidRDefault="00CE6A7D" w:rsidP="00125141">
      <w:r>
        <w:t>Aantal deelnemers: 8-12</w:t>
      </w:r>
    </w:p>
    <w:p w:rsidR="00CE6A7D" w:rsidRDefault="00CE6A7D" w:rsidP="00125141">
      <w:r>
        <w:t>Plaats: Amsterdam</w:t>
      </w:r>
    </w:p>
    <w:p w:rsidR="00CE6A7D" w:rsidRDefault="00CE6A7D" w:rsidP="00125141">
      <w:r>
        <w:t xml:space="preserve">Mogelijkheid tot </w:t>
      </w:r>
      <w:proofErr w:type="spellStart"/>
      <w:r>
        <w:t>incompany</w:t>
      </w:r>
      <w:proofErr w:type="spellEnd"/>
      <w:r>
        <w:t xml:space="preserve"> training</w:t>
      </w:r>
    </w:p>
    <w:p w:rsidR="00CE6A7D" w:rsidRDefault="00CE6A7D" w:rsidP="00125141"/>
    <w:p w:rsidR="00CE6A7D" w:rsidRDefault="00CE6A7D" w:rsidP="00125141">
      <w:r>
        <w:t xml:space="preserve">Voor meer informatie en aanmelding neem contact op met Merith Cohen de Lara, </w:t>
      </w:r>
      <w:hyperlink r:id="rId5" w:history="1">
        <w:r w:rsidR="00725604" w:rsidRPr="009F4E59">
          <w:rPr>
            <w:rStyle w:val="Hyperlink"/>
          </w:rPr>
          <w:t>merith@psychezwangerschap.nl/</w:t>
        </w:r>
      </w:hyperlink>
      <w:r>
        <w:t xml:space="preserve"> 06-15284758</w:t>
      </w:r>
    </w:p>
    <w:sectPr w:rsidR="00CE6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01CEC"/>
    <w:multiLevelType w:val="hybridMultilevel"/>
    <w:tmpl w:val="777E7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41"/>
    <w:rsid w:val="00012796"/>
    <w:rsid w:val="00125141"/>
    <w:rsid w:val="00725604"/>
    <w:rsid w:val="00937F6F"/>
    <w:rsid w:val="00A557BD"/>
    <w:rsid w:val="00CE6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6AC7"/>
  <w15:chartTrackingRefBased/>
  <w15:docId w15:val="{0AA77B7D-4E36-4996-8548-0817F122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5141"/>
    <w:pPr>
      <w:ind w:left="720"/>
      <w:contextualSpacing/>
    </w:pPr>
  </w:style>
  <w:style w:type="character" w:styleId="Hyperlink">
    <w:name w:val="Hyperlink"/>
    <w:basedOn w:val="Standaardalinea-lettertype"/>
    <w:uiPriority w:val="99"/>
    <w:unhideWhenUsed/>
    <w:rsid w:val="00CE6A7D"/>
    <w:rPr>
      <w:color w:val="0563C1" w:themeColor="hyperlink"/>
      <w:u w:val="single"/>
    </w:rPr>
  </w:style>
  <w:style w:type="character" w:styleId="Onopgelostemelding">
    <w:name w:val="Unresolved Mention"/>
    <w:basedOn w:val="Standaardalinea-lettertype"/>
    <w:uiPriority w:val="99"/>
    <w:semiHidden/>
    <w:unhideWhenUsed/>
    <w:rsid w:val="00CE6A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ith@psychezwangerscha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266</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Merith Cohen de Lara</dc:creator>
  <cp:keywords/>
  <dc:description/>
  <cp:lastModifiedBy>Merith Cohen de Lara</cp:lastModifiedBy>
  <cp:revision>2</cp:revision>
  <dcterms:created xsi:type="dcterms:W3CDTF">2018-02-06T10:40:00Z</dcterms:created>
  <dcterms:modified xsi:type="dcterms:W3CDTF">2018-02-06T11:16:00Z</dcterms:modified>
</cp:coreProperties>
</file>